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EA8DC" w14:textId="77777777" w:rsidR="002D7E0E" w:rsidRPr="002D7E0E" w:rsidRDefault="002D7E0E" w:rsidP="002D7E0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2D7E0E">
        <w:rPr>
          <w:rFonts w:ascii="Apple Color Emoji" w:eastAsia="Times New Roman" w:hAnsi="Apple Color Emoji" w:cs="Apple Color Emoji"/>
          <w:b/>
          <w:bCs/>
          <w:kern w:val="36"/>
          <w:sz w:val="48"/>
          <w:szCs w:val="48"/>
          <w:lang w:eastAsia="en-GB"/>
          <w14:ligatures w14:val="none"/>
        </w:rPr>
        <w:t>🔶</w:t>
      </w:r>
      <w:r w:rsidRPr="002D7E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 PSC STABBING GUIDES</w:t>
      </w:r>
    </w:p>
    <w:p w14:paraId="6BD0F209" w14:textId="77777777" w:rsidR="002D7E0E" w:rsidRPr="002D7E0E" w:rsidRDefault="002D7E0E" w:rsidP="002D7E0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Precision Alignment. Hands-Free Safety. Proven on the Drill Floor.</w:t>
      </w:r>
    </w:p>
    <w:p w14:paraId="49E235AF" w14:textId="77777777" w:rsidR="002D7E0E" w:rsidRPr="002D7E0E" w:rsidRDefault="00444478" w:rsidP="002D7E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44478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4607F080"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14:paraId="1D3CF0DF" w14:textId="77777777" w:rsidR="002D7E0E" w:rsidRDefault="002D7E0E" w:rsidP="002D7E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5B8DEF1" w14:textId="787EFC0E" w:rsidR="002D7E0E" w:rsidRDefault="002D7E0E" w:rsidP="002D7E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en-GB"/>
        </w:rPr>
        <w:drawing>
          <wp:inline distT="0" distB="0" distL="0" distR="0" wp14:anchorId="3A988F43" wp14:editId="225F7F13">
            <wp:extent cx="5731510" cy="3834765"/>
            <wp:effectExtent l="0" t="0" r="0" b="635"/>
            <wp:docPr id="1682593723" name="Picture 1" descr="A poster of a drilling ri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593723" name="Picture 1" descr="A poster of a drilling rig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3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67288" w14:textId="77777777" w:rsidR="002D7E0E" w:rsidRDefault="002D7E0E" w:rsidP="002D7E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6476D98B" w14:textId="304DB285" w:rsidR="002D7E0E" w:rsidRPr="002D7E0E" w:rsidRDefault="00444478" w:rsidP="002D7E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44478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7AD5C53E"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14:paraId="3E8497CA" w14:textId="77777777" w:rsidR="002D7E0E" w:rsidRPr="002D7E0E" w:rsidRDefault="002D7E0E" w:rsidP="002D7E0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WHAT IS A PSC STABBING GUIDE?</w:t>
      </w:r>
    </w:p>
    <w:p w14:paraId="7FC0089B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PSC Stabbing Guides are engineered safety tools used to accurately align drill pipe, tubing, or casing during male-to-female threaded connections.</w:t>
      </w:r>
    </w:p>
    <w:p w14:paraId="0517158D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Designed with </w:t>
      </w:r>
      <w:r w:rsidRPr="002D7E0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positive-grip handles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they keep hands safely away from connection points — reducing pinch injuries, preventing thread damage, and improving operational efficiency.</w:t>
      </w:r>
    </w:p>
    <w:p w14:paraId="61A283A2" w14:textId="77777777" w:rsidR="002D7E0E" w:rsidRPr="002D7E0E" w:rsidRDefault="00444478" w:rsidP="002D7E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44478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1410792B"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14:paraId="32A0CDA5" w14:textId="77777777" w:rsidR="002D7E0E" w:rsidRPr="002D7E0E" w:rsidRDefault="002D7E0E" w:rsidP="002D7E0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WHY PSC STABBING GUIDES?</w:t>
      </w:r>
    </w:p>
    <w:p w14:paraId="5DFE0D14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✔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Keeps hands out of the line-of-fire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2D7E0E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✔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Prevents thread damage during stabbing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2D7E0E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lastRenderedPageBreak/>
        <w:t>✔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Reduces dropped object risk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2D7E0E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✔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Protects bail arms &amp; elevators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2D7E0E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✔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Speeds up connection time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2D7E0E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✔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Minimizes downtime from re-threading</w:t>
      </w:r>
    </w:p>
    <w:p w14:paraId="7648A5CF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Consistent alignment increases connection speed and extends tubular life — reducing non-productive time (NPT) on the rig.</w:t>
      </w:r>
    </w:p>
    <w:p w14:paraId="5C0DE577" w14:textId="77777777" w:rsidR="002D7E0E" w:rsidRPr="002D7E0E" w:rsidRDefault="00444478" w:rsidP="002D7E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44478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71CCF62E"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14:paraId="1C28FC65" w14:textId="77777777" w:rsidR="002D7E0E" w:rsidRPr="002D7E0E" w:rsidRDefault="002D7E0E" w:rsidP="002D7E0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PRODUCT RANGE</w:t>
      </w:r>
    </w:p>
    <w:p w14:paraId="6B677353" w14:textId="77777777" w:rsidR="002D7E0E" w:rsidRPr="002D7E0E" w:rsidRDefault="002D7E0E" w:rsidP="002D7E0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2D7E0E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en-GB"/>
          <w14:ligatures w14:val="none"/>
        </w:rPr>
        <w:t>🔹</w:t>
      </w:r>
      <w:r w:rsidRPr="002D7E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Stabbing Guide for Drill Pipe (SGD Series)</w:t>
      </w:r>
    </w:p>
    <w:p w14:paraId="7AC01FAD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Suitable for drill pipe sizes from:</w:t>
      </w:r>
    </w:p>
    <w:p w14:paraId="378C18AC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3-1/2" to 6-5/8"</w:t>
      </w:r>
    </w:p>
    <w:p w14:paraId="149B5CD2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Tool Joint Coverage:</w:t>
      </w:r>
    </w:p>
    <w:p w14:paraId="2744B211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4-3/4" up to 8-1/2"</w:t>
      </w:r>
    </w:p>
    <w:p w14:paraId="116FFE7C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(Custom sizes available upon request)</w:t>
      </w:r>
    </w:p>
    <w:p w14:paraId="10829964" w14:textId="77777777" w:rsidR="002D7E0E" w:rsidRPr="002D7E0E" w:rsidRDefault="00444478" w:rsidP="002D7E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44478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7398CE63"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14:paraId="7D434999" w14:textId="77777777" w:rsidR="002D7E0E" w:rsidRPr="002D7E0E" w:rsidRDefault="002D7E0E" w:rsidP="002D7E0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2D7E0E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en-GB"/>
          <w14:ligatures w14:val="none"/>
        </w:rPr>
        <w:t>🔹</w:t>
      </w:r>
      <w:r w:rsidRPr="002D7E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Stabbing Guide for Tubing (SGT Series)</w:t>
      </w:r>
    </w:p>
    <w:p w14:paraId="196B5C3C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Available for:</w:t>
      </w:r>
    </w:p>
    <w:p w14:paraId="46BE219E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2-3/8" | 2-7/8" | 3-1/2" | 4" | 4-1/2"</w:t>
      </w:r>
    </w:p>
    <w:p w14:paraId="071C909B" w14:textId="77777777" w:rsidR="002D7E0E" w:rsidRPr="002D7E0E" w:rsidRDefault="00444478" w:rsidP="002D7E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44478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71E11D7A">
          <v:rect id="_x0000_i1029" alt="" style="width:451.3pt;height:.05pt;mso-width-percent:0;mso-height-percent:0;mso-width-percent:0;mso-height-percent:0" o:hralign="center" o:hrstd="t" o:hr="t" fillcolor="#a0a0a0" stroked="f"/>
        </w:pict>
      </w:r>
    </w:p>
    <w:p w14:paraId="6DE4347E" w14:textId="77777777" w:rsidR="002D7E0E" w:rsidRPr="002D7E0E" w:rsidRDefault="002D7E0E" w:rsidP="002D7E0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2D7E0E">
        <w:rPr>
          <w:rFonts w:ascii="Apple Color Emoji" w:eastAsia="Times New Roman" w:hAnsi="Apple Color Emoji" w:cs="Apple Color Emoji"/>
          <w:b/>
          <w:bCs/>
          <w:kern w:val="0"/>
          <w:sz w:val="36"/>
          <w:szCs w:val="36"/>
          <w:lang w:eastAsia="en-GB"/>
          <w14:ligatures w14:val="none"/>
        </w:rPr>
        <w:t>🔹</w:t>
      </w:r>
      <w:r w:rsidRPr="002D7E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Stabbing Guide for Casing (SGC Series)</w:t>
      </w:r>
    </w:p>
    <w:p w14:paraId="66BEA9BA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Available from:</w:t>
      </w:r>
    </w:p>
    <w:p w14:paraId="3B822A40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4-1/2" up to 20" Casing</w:t>
      </w:r>
    </w:p>
    <w:p w14:paraId="0B9B9F63" w14:textId="77777777" w:rsidR="002D7E0E" w:rsidRPr="002D7E0E" w:rsidRDefault="00444478" w:rsidP="002D7E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44478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1F4D496D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14:paraId="6C3E4D0A" w14:textId="77777777" w:rsidR="002D7E0E" w:rsidRPr="002D7E0E" w:rsidRDefault="002D7E0E" w:rsidP="002D7E0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ENGINEERED FOR RIG CONDITIONS</w:t>
      </w:r>
    </w:p>
    <w:p w14:paraId="2D1E5BB1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• Heavy-duty industrial construction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• Designed for repeated field use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• Easy installation &amp; removal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• Robust hinge and latch mechanism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• Optimized weight for safe handling</w:t>
      </w:r>
    </w:p>
    <w:p w14:paraId="00B04DBA" w14:textId="77777777" w:rsidR="002D7E0E" w:rsidRPr="002D7E0E" w:rsidRDefault="00444478" w:rsidP="002D7E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44478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648E65E1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06A2836F" w14:textId="77777777" w:rsidR="002D7E0E" w:rsidRPr="002D7E0E" w:rsidRDefault="002D7E0E" w:rsidP="002D7E0E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PSC DIFFERENCE</w:t>
      </w:r>
    </w:p>
    <w:p w14:paraId="2398E8E8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Unlike generic stabbing guides, PSC focuses on:</w:t>
      </w:r>
    </w:p>
    <w:p w14:paraId="3C2BD85F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• Line-of-Fire risk reduction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• Operator hand positioning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• Long-term thread protection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• Reduced maintenance exposure</w:t>
      </w:r>
    </w:p>
    <w:p w14:paraId="79188CA9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Backed by years of oilfield supply experience and deployed across offshore and onshore drilling operations.</w:t>
      </w:r>
    </w:p>
    <w:p w14:paraId="3DD93751" w14:textId="77777777" w:rsidR="002D7E0E" w:rsidRPr="002D7E0E" w:rsidRDefault="00444478" w:rsidP="002D7E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44478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32A2308F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512BE4EF" w14:textId="77777777" w:rsidR="002D7E0E" w:rsidRPr="002D7E0E" w:rsidRDefault="002D7E0E" w:rsidP="002D7E0E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APPLICATIONS</w:t>
      </w:r>
    </w:p>
    <w:p w14:paraId="1BFA7BBE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• Offshore drilling rigs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• Onshore land rigs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• Workover operations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• Completion activities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• Tubular running services</w:t>
      </w:r>
    </w:p>
    <w:p w14:paraId="7369F678" w14:textId="77777777" w:rsidR="002D7E0E" w:rsidRPr="002D7E0E" w:rsidRDefault="00444478" w:rsidP="002D7E0E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44478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054F2DC3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72844D03" w14:textId="2B86F3D9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roject Sales Corp</w:t>
      </w:r>
      <w:r w:rsidRPr="002D7E0E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– Oilfield Safety &amp; Rig Consumables</w:t>
      </w:r>
    </w:p>
    <w:p w14:paraId="588B4E18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📍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28, Founta Plaza, Suryabagh, Visakhapatnam – 530020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2D7E0E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📞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+91-96031-66448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2D7E0E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📧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sales@projectsalescorp.com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2D7E0E">
        <w:rPr>
          <w:rFonts w:ascii="Apple Color Emoji" w:eastAsia="Times New Roman" w:hAnsi="Apple Color Emoji" w:cs="Apple Color Emoji"/>
          <w:kern w:val="0"/>
          <w:lang w:eastAsia="en-GB"/>
          <w14:ligatures w14:val="none"/>
        </w:rPr>
        <w:t>🌐</w:t>
      </w: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www.pscrigconsumables.com</w:t>
      </w:r>
    </w:p>
    <w:p w14:paraId="733FDF09" w14:textId="77777777" w:rsidR="002D7E0E" w:rsidRPr="002D7E0E" w:rsidRDefault="002D7E0E" w:rsidP="002D7E0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D7E0E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India | Dubai | Houston</w:t>
      </w:r>
    </w:p>
    <w:p w14:paraId="5A776978" w14:textId="10ADE99B" w:rsidR="00D90E2B" w:rsidRDefault="00D90E2B"/>
    <w:sectPr w:rsidR="00D90E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E0E"/>
    <w:rsid w:val="001C5708"/>
    <w:rsid w:val="002D7E0E"/>
    <w:rsid w:val="00444478"/>
    <w:rsid w:val="005D4827"/>
    <w:rsid w:val="006D54A7"/>
    <w:rsid w:val="009B7B34"/>
    <w:rsid w:val="00CE4C70"/>
    <w:rsid w:val="00D9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1EE7B"/>
  <w15:chartTrackingRefBased/>
  <w15:docId w15:val="{BDA58700-34BE-D845-B600-83E837BD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7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7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E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E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E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E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D7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D7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E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E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E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E0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2D7E0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7E0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1725</Characters>
  <Application>Microsoft Office Word</Application>
  <DocSecurity>0</DocSecurity>
  <Lines>862</Lines>
  <Paragraphs>184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Satish Agrawal</dc:creator>
  <cp:keywords/>
  <dc:description/>
  <cp:lastModifiedBy>Satish Agrawal</cp:lastModifiedBy>
  <cp:revision>2</cp:revision>
  <cp:lastPrinted>2026-02-28T03:53:00Z</cp:lastPrinted>
  <dcterms:created xsi:type="dcterms:W3CDTF">2026-02-28T03:48:00Z</dcterms:created>
  <dcterms:modified xsi:type="dcterms:W3CDTF">2026-03-24T08:29:00Z</dcterms:modified>
</cp:coreProperties>
</file>